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FFD" w:rsidRPr="002B0F64" w:rsidRDefault="00C72FFD" w:rsidP="00C72FFD">
      <w:pPr>
        <w:jc w:val="center"/>
        <w:rPr>
          <w:b/>
          <w:sz w:val="22"/>
          <w:szCs w:val="22"/>
        </w:rPr>
      </w:pPr>
      <w:r w:rsidRPr="002B0F64">
        <w:rPr>
          <w:b/>
          <w:sz w:val="22"/>
          <w:szCs w:val="22"/>
        </w:rPr>
        <w:t xml:space="preserve">BUSINESS SESSION </w:t>
      </w:r>
    </w:p>
    <w:p w:rsidR="00C72FFD" w:rsidRPr="002B0F64" w:rsidRDefault="00C72FFD" w:rsidP="00C72FFD">
      <w:pPr>
        <w:jc w:val="center"/>
        <w:rPr>
          <w:b/>
          <w:sz w:val="22"/>
          <w:szCs w:val="22"/>
        </w:rPr>
      </w:pPr>
      <w:r w:rsidRPr="002B0F64">
        <w:rPr>
          <w:b/>
          <w:sz w:val="22"/>
          <w:szCs w:val="22"/>
        </w:rPr>
        <w:t>BLAIR COUNTY BOARD OF COMMISSIONERS</w:t>
      </w:r>
    </w:p>
    <w:p w:rsidR="00C72FFD" w:rsidRPr="002B0F64" w:rsidRDefault="00C72FFD" w:rsidP="00C72FFD">
      <w:pPr>
        <w:jc w:val="center"/>
        <w:rPr>
          <w:b/>
          <w:sz w:val="22"/>
          <w:szCs w:val="22"/>
        </w:rPr>
      </w:pPr>
      <w:r w:rsidRPr="002B0F64">
        <w:rPr>
          <w:b/>
          <w:sz w:val="22"/>
          <w:szCs w:val="22"/>
        </w:rPr>
        <w:t>COMMISSIONERS MEETING ROOM</w:t>
      </w:r>
    </w:p>
    <w:p w:rsidR="00C72FFD" w:rsidRPr="002B0F64" w:rsidRDefault="00C72FFD" w:rsidP="00C72FFD">
      <w:pPr>
        <w:jc w:val="center"/>
        <w:rPr>
          <w:b/>
          <w:sz w:val="22"/>
          <w:szCs w:val="22"/>
        </w:rPr>
      </w:pPr>
      <w:r w:rsidRPr="002B0F64">
        <w:rPr>
          <w:b/>
          <w:sz w:val="22"/>
          <w:szCs w:val="22"/>
        </w:rPr>
        <w:t xml:space="preserve">THURSDAY, SEPTEMBER 29, 2022, 10:00 A.M. </w:t>
      </w:r>
    </w:p>
    <w:p w:rsidR="00C72FFD" w:rsidRPr="002B0F64" w:rsidRDefault="00C72FFD" w:rsidP="00C72FFD">
      <w:pPr>
        <w:jc w:val="center"/>
        <w:rPr>
          <w:b/>
          <w:sz w:val="22"/>
          <w:szCs w:val="22"/>
        </w:rPr>
      </w:pPr>
    </w:p>
    <w:p w:rsidR="00C72FFD" w:rsidRPr="002B0F64" w:rsidRDefault="00C72FFD" w:rsidP="00C72FFD">
      <w:pPr>
        <w:rPr>
          <w:b/>
          <w:i/>
          <w:sz w:val="22"/>
          <w:szCs w:val="22"/>
        </w:rPr>
      </w:pPr>
      <w:r w:rsidRPr="002B0F64">
        <w:rPr>
          <w:b/>
          <w:i/>
          <w:sz w:val="22"/>
          <w:szCs w:val="22"/>
        </w:rPr>
        <w:t>*Public meetings are being held both in-person and by conference call.  To participate in the meeting please dial 1-408-419-1715 or 1-408-915-6290 and enter meeting number 2468097683#</w:t>
      </w:r>
    </w:p>
    <w:p w:rsidR="00C72FFD" w:rsidRPr="002B0F64" w:rsidRDefault="00C72FFD" w:rsidP="00C72FFD">
      <w:pPr>
        <w:jc w:val="center"/>
        <w:rPr>
          <w:b/>
          <w:sz w:val="22"/>
          <w:szCs w:val="22"/>
        </w:rPr>
      </w:pPr>
    </w:p>
    <w:p w:rsidR="00C72FFD" w:rsidRPr="002B0F64" w:rsidRDefault="00C72FFD" w:rsidP="00C72FFD">
      <w:pPr>
        <w:numPr>
          <w:ilvl w:val="0"/>
          <w:numId w:val="1"/>
        </w:numPr>
        <w:rPr>
          <w:b/>
          <w:bCs/>
          <w:sz w:val="22"/>
          <w:szCs w:val="22"/>
        </w:rPr>
      </w:pPr>
      <w:r w:rsidRPr="002B0F64">
        <w:rPr>
          <w:b/>
          <w:bCs/>
          <w:sz w:val="22"/>
          <w:szCs w:val="22"/>
        </w:rPr>
        <w:t>CALL TO ORDER</w:t>
      </w:r>
    </w:p>
    <w:p w:rsidR="00C72FFD" w:rsidRPr="002B0F64" w:rsidRDefault="00C72FFD" w:rsidP="00C72FFD">
      <w:pPr>
        <w:rPr>
          <w:b/>
          <w:bCs/>
          <w:sz w:val="22"/>
          <w:szCs w:val="22"/>
        </w:rPr>
      </w:pPr>
    </w:p>
    <w:p w:rsidR="00C72FFD" w:rsidRPr="002B0F64" w:rsidRDefault="00C72FFD" w:rsidP="00C72FFD">
      <w:pPr>
        <w:numPr>
          <w:ilvl w:val="0"/>
          <w:numId w:val="1"/>
        </w:numPr>
        <w:rPr>
          <w:b/>
          <w:bCs/>
          <w:sz w:val="22"/>
          <w:szCs w:val="22"/>
        </w:rPr>
      </w:pPr>
      <w:r w:rsidRPr="002B0F64">
        <w:rPr>
          <w:b/>
          <w:bCs/>
          <w:sz w:val="22"/>
          <w:szCs w:val="22"/>
        </w:rPr>
        <w:t>MOMENT OF SILENT REFLECTION</w:t>
      </w:r>
    </w:p>
    <w:p w:rsidR="00C72FFD" w:rsidRPr="002B0F64" w:rsidRDefault="00C72FFD" w:rsidP="00C72FFD">
      <w:pPr>
        <w:pStyle w:val="ListParagraph"/>
        <w:rPr>
          <w:b/>
          <w:bCs/>
          <w:sz w:val="22"/>
          <w:szCs w:val="22"/>
        </w:rPr>
      </w:pPr>
    </w:p>
    <w:p w:rsidR="00C72FFD" w:rsidRPr="002B0F64" w:rsidRDefault="00C72FFD" w:rsidP="00C72FFD">
      <w:pPr>
        <w:numPr>
          <w:ilvl w:val="0"/>
          <w:numId w:val="1"/>
        </w:numPr>
        <w:rPr>
          <w:b/>
          <w:bCs/>
          <w:sz w:val="22"/>
          <w:szCs w:val="22"/>
        </w:rPr>
      </w:pPr>
      <w:r w:rsidRPr="002B0F64">
        <w:rPr>
          <w:b/>
          <w:bCs/>
          <w:sz w:val="22"/>
          <w:szCs w:val="22"/>
        </w:rPr>
        <w:t>PLEDGE OF ALLEGIANCE TO THE FLAG</w:t>
      </w:r>
    </w:p>
    <w:p w:rsidR="00C72FFD" w:rsidRPr="002B0F64" w:rsidRDefault="00C72FFD" w:rsidP="00C72FFD">
      <w:pPr>
        <w:pStyle w:val="ListParagraph"/>
        <w:rPr>
          <w:b/>
          <w:bCs/>
          <w:sz w:val="22"/>
          <w:szCs w:val="22"/>
        </w:rPr>
      </w:pPr>
    </w:p>
    <w:p w:rsidR="00C72FFD" w:rsidRPr="002B0F64" w:rsidRDefault="00C72FFD" w:rsidP="00C72FFD">
      <w:pPr>
        <w:numPr>
          <w:ilvl w:val="0"/>
          <w:numId w:val="1"/>
        </w:numPr>
        <w:rPr>
          <w:b/>
          <w:bCs/>
          <w:sz w:val="22"/>
          <w:szCs w:val="22"/>
        </w:rPr>
      </w:pPr>
      <w:r w:rsidRPr="002B0F64">
        <w:rPr>
          <w:b/>
          <w:bCs/>
          <w:sz w:val="22"/>
          <w:szCs w:val="22"/>
        </w:rPr>
        <w:t>ROLL CALL</w:t>
      </w:r>
    </w:p>
    <w:p w:rsidR="00C72FFD" w:rsidRPr="002B0F64" w:rsidRDefault="00C72FFD" w:rsidP="00C72FFD">
      <w:pPr>
        <w:pStyle w:val="ListParagraph"/>
        <w:rPr>
          <w:b/>
          <w:bCs/>
          <w:sz w:val="22"/>
          <w:szCs w:val="22"/>
        </w:rPr>
      </w:pPr>
    </w:p>
    <w:p w:rsidR="00C72FFD" w:rsidRPr="002B0F64" w:rsidRDefault="00C72FFD" w:rsidP="00C72FFD">
      <w:pPr>
        <w:numPr>
          <w:ilvl w:val="0"/>
          <w:numId w:val="1"/>
        </w:numPr>
        <w:rPr>
          <w:b/>
          <w:bCs/>
          <w:sz w:val="22"/>
          <w:szCs w:val="22"/>
        </w:rPr>
      </w:pPr>
      <w:r w:rsidRPr="002B0F64">
        <w:rPr>
          <w:b/>
          <w:bCs/>
          <w:sz w:val="22"/>
          <w:szCs w:val="22"/>
        </w:rPr>
        <w:t>PUBLIC COMMENT</w:t>
      </w:r>
    </w:p>
    <w:p w:rsidR="00C72FFD" w:rsidRPr="002B0F64" w:rsidRDefault="00C72FFD" w:rsidP="00C72FFD">
      <w:pPr>
        <w:rPr>
          <w:b/>
          <w:bCs/>
          <w:sz w:val="22"/>
          <w:szCs w:val="22"/>
        </w:rPr>
      </w:pPr>
    </w:p>
    <w:p w:rsidR="00C72FFD" w:rsidRPr="002B0F64" w:rsidRDefault="00C72FFD" w:rsidP="00C72FFD">
      <w:pPr>
        <w:pStyle w:val="ListParagraph"/>
        <w:numPr>
          <w:ilvl w:val="0"/>
          <w:numId w:val="1"/>
        </w:numPr>
        <w:rPr>
          <w:b/>
          <w:bCs/>
          <w:sz w:val="22"/>
          <w:szCs w:val="22"/>
        </w:rPr>
      </w:pPr>
      <w:r w:rsidRPr="002B0F64">
        <w:rPr>
          <w:b/>
          <w:bCs/>
          <w:sz w:val="22"/>
          <w:szCs w:val="22"/>
        </w:rPr>
        <w:t>UNFINISHED BUSINESS:</w:t>
      </w:r>
    </w:p>
    <w:p w:rsidR="00C72FFD" w:rsidRPr="002B0F64" w:rsidRDefault="00C72FFD" w:rsidP="00C72FFD">
      <w:pPr>
        <w:ind w:left="720"/>
        <w:rPr>
          <w:b/>
          <w:bCs/>
          <w:sz w:val="22"/>
          <w:szCs w:val="22"/>
          <w:u w:val="single"/>
        </w:rPr>
      </w:pPr>
      <w:r w:rsidRPr="002B0F64">
        <w:rPr>
          <w:b/>
          <w:bCs/>
          <w:sz w:val="22"/>
          <w:szCs w:val="22"/>
          <w:u w:val="single"/>
        </w:rPr>
        <w:t>Adoption of Resolutions:</w:t>
      </w:r>
    </w:p>
    <w:p w:rsidR="00F17F83" w:rsidRPr="002B0F64" w:rsidRDefault="00F17F83" w:rsidP="00F17F83">
      <w:pPr>
        <w:ind w:left="720"/>
        <w:rPr>
          <w:bCs/>
        </w:rPr>
      </w:pPr>
      <w:r w:rsidRPr="002B0F64">
        <w:rPr>
          <w:b/>
          <w:bCs/>
          <w:sz w:val="22"/>
          <w:szCs w:val="22"/>
          <w:u w:val="single"/>
        </w:rPr>
        <w:t>Resolution 392-2022</w:t>
      </w:r>
      <w:r w:rsidRPr="002B0F64">
        <w:rPr>
          <w:bCs/>
          <w:sz w:val="22"/>
          <w:szCs w:val="22"/>
        </w:rPr>
        <w:t xml:space="preserve">:  Approving </w:t>
      </w:r>
      <w:r w:rsidRPr="002B0F64">
        <w:rPr>
          <w:bCs/>
        </w:rPr>
        <w:t>a County Application and Agreement for 2022 HAVA Grant Funds and Attachment B (Standard Terms and Conditions – Grant Agreements) between the County of Blair and the Commonwealth of Pennsylvania, Department of State, in the total amount of $9,717.62, to be used for activities to improve the administration of elections for federal office, including to enhance election technology, make election security improvements and implementation of SUREVote, for the period of March 16, 2022 through September 30, 2023.</w:t>
      </w:r>
    </w:p>
    <w:p w:rsidR="00F17F83" w:rsidRPr="002B0F64" w:rsidRDefault="00F17F83" w:rsidP="00F17F83">
      <w:pPr>
        <w:ind w:left="720"/>
        <w:rPr>
          <w:bCs/>
        </w:rPr>
      </w:pPr>
    </w:p>
    <w:p w:rsidR="00F17F83" w:rsidRPr="002B0F64" w:rsidRDefault="00F17F83" w:rsidP="00F17F83">
      <w:pPr>
        <w:ind w:left="720"/>
        <w:rPr>
          <w:bCs/>
        </w:rPr>
      </w:pPr>
      <w:r w:rsidRPr="002B0F64">
        <w:rPr>
          <w:b/>
          <w:bCs/>
          <w:u w:val="single"/>
        </w:rPr>
        <w:t>Resolution 393-2022:</w:t>
      </w:r>
      <w:r w:rsidRPr="002B0F64">
        <w:rPr>
          <w:bCs/>
        </w:rPr>
        <w:t xml:space="preserve">  Approving a Forever Media, Inc. Autumn Play Fall Promotion with commercial air schedule on WALY 103.9 of 35:60 second commercials along with live promotional mentions, directory listing and Fort Logo on the landing page of Forever-Altoona.com, promoting October special Fort events, in the total amount of $600.00, to be paid from the Fort’s county advertising funds budget.</w:t>
      </w:r>
    </w:p>
    <w:p w:rsidR="00F17F83" w:rsidRPr="002B0F64" w:rsidRDefault="00F17F83" w:rsidP="00F17F83">
      <w:pPr>
        <w:ind w:left="1440"/>
        <w:rPr>
          <w:bCs/>
        </w:rPr>
      </w:pPr>
    </w:p>
    <w:p w:rsidR="00C72FFD" w:rsidRPr="002B0F64" w:rsidRDefault="00C72FFD" w:rsidP="00C72FFD">
      <w:pPr>
        <w:pStyle w:val="ListParagraph"/>
        <w:numPr>
          <w:ilvl w:val="0"/>
          <w:numId w:val="1"/>
        </w:numPr>
        <w:rPr>
          <w:b/>
          <w:bCs/>
          <w:sz w:val="22"/>
          <w:szCs w:val="22"/>
        </w:rPr>
      </w:pPr>
      <w:r w:rsidRPr="002B0F64">
        <w:rPr>
          <w:b/>
          <w:bCs/>
          <w:sz w:val="22"/>
          <w:szCs w:val="22"/>
        </w:rPr>
        <w:t>OLD BUSINESS:</w:t>
      </w:r>
    </w:p>
    <w:p w:rsidR="00F17F83" w:rsidRPr="002B0F64" w:rsidRDefault="00F17F83" w:rsidP="00F17F83">
      <w:pPr>
        <w:ind w:left="720"/>
        <w:rPr>
          <w:b/>
          <w:bCs/>
          <w:u w:val="single"/>
        </w:rPr>
      </w:pPr>
      <w:r w:rsidRPr="002B0F64">
        <w:rPr>
          <w:b/>
          <w:bCs/>
          <w:u w:val="single"/>
        </w:rPr>
        <w:t>Adoption of Resolutions:</w:t>
      </w:r>
    </w:p>
    <w:p w:rsidR="00F17F83" w:rsidRPr="002B0F64" w:rsidRDefault="00F17F83" w:rsidP="00F17F83">
      <w:pPr>
        <w:ind w:left="720"/>
        <w:rPr>
          <w:bCs/>
        </w:rPr>
      </w:pPr>
      <w:r w:rsidRPr="002B0F64">
        <w:rPr>
          <w:b/>
          <w:bCs/>
          <w:u w:val="single"/>
        </w:rPr>
        <w:t>Resolution 326-2022:</w:t>
      </w:r>
      <w:r w:rsidRPr="002B0F64">
        <w:rPr>
          <w:bCs/>
        </w:rPr>
        <w:t xml:space="preserve">  Approving the FY 2020/2021 and 2021/2022 renewal Purchase of Service Agreements between the County of Blair, Blair County Children, Youth and Families and Professional Family Care Services, Inc.</w:t>
      </w:r>
    </w:p>
    <w:p w:rsidR="00F17F83" w:rsidRPr="002B0F64" w:rsidRDefault="00F17F83" w:rsidP="00F17F83">
      <w:pPr>
        <w:ind w:left="720"/>
        <w:rPr>
          <w:b/>
          <w:bCs/>
          <w:u w:val="single"/>
        </w:rPr>
      </w:pPr>
    </w:p>
    <w:p w:rsidR="00F17F83" w:rsidRPr="002B0F64" w:rsidRDefault="00F17F83" w:rsidP="00F17F83">
      <w:pPr>
        <w:ind w:left="720"/>
        <w:rPr>
          <w:b/>
          <w:bCs/>
        </w:rPr>
      </w:pPr>
      <w:r w:rsidRPr="002B0F64">
        <w:rPr>
          <w:b/>
          <w:bCs/>
          <w:u w:val="single"/>
        </w:rPr>
        <w:t>Resolution 375-2022:</w:t>
      </w:r>
      <w:r w:rsidRPr="002B0F64">
        <w:rPr>
          <w:bCs/>
        </w:rPr>
        <w:t xml:space="preserve">  Approving the FY 2022/2023 renewal contract between the County of Blair and Peerstar, in the maximum contract amount of $10,500.00.  </w:t>
      </w:r>
    </w:p>
    <w:p w:rsidR="00C72FFD" w:rsidRPr="002B0F64" w:rsidRDefault="00C72FFD" w:rsidP="00C72FFD">
      <w:pPr>
        <w:pStyle w:val="ListParagraph"/>
        <w:rPr>
          <w:b/>
          <w:bCs/>
          <w:sz w:val="22"/>
          <w:szCs w:val="22"/>
        </w:rPr>
      </w:pPr>
    </w:p>
    <w:p w:rsidR="00C72FFD" w:rsidRPr="002B0F64" w:rsidRDefault="00C72FFD" w:rsidP="00C72FFD">
      <w:pPr>
        <w:pStyle w:val="ListParagraph"/>
        <w:numPr>
          <w:ilvl w:val="0"/>
          <w:numId w:val="1"/>
        </w:numPr>
        <w:rPr>
          <w:b/>
          <w:bCs/>
          <w:sz w:val="22"/>
          <w:szCs w:val="22"/>
        </w:rPr>
      </w:pPr>
      <w:r w:rsidRPr="002B0F64">
        <w:rPr>
          <w:b/>
          <w:bCs/>
          <w:sz w:val="22"/>
          <w:szCs w:val="22"/>
        </w:rPr>
        <w:t xml:space="preserve">NEW </w:t>
      </w:r>
      <w:r w:rsidR="00973920" w:rsidRPr="002B0F64">
        <w:rPr>
          <w:b/>
          <w:bCs/>
          <w:sz w:val="22"/>
          <w:szCs w:val="22"/>
        </w:rPr>
        <w:t>B</w:t>
      </w:r>
      <w:r w:rsidRPr="002B0F64">
        <w:rPr>
          <w:b/>
          <w:bCs/>
          <w:sz w:val="22"/>
          <w:szCs w:val="22"/>
        </w:rPr>
        <w:t>USINESS:</w:t>
      </w:r>
    </w:p>
    <w:p w:rsidR="00C72FFD" w:rsidRPr="002B0F64" w:rsidRDefault="00C72FFD" w:rsidP="00C72FFD">
      <w:pPr>
        <w:pStyle w:val="ListParagraph"/>
        <w:rPr>
          <w:b/>
          <w:bCs/>
          <w:sz w:val="22"/>
          <w:szCs w:val="22"/>
        </w:rPr>
      </w:pPr>
    </w:p>
    <w:p w:rsidR="00C72FFD" w:rsidRPr="002B0F64" w:rsidRDefault="00C72FFD" w:rsidP="00C72FFD">
      <w:pPr>
        <w:pStyle w:val="ListParagraph"/>
        <w:numPr>
          <w:ilvl w:val="0"/>
          <w:numId w:val="1"/>
        </w:numPr>
        <w:rPr>
          <w:sz w:val="22"/>
          <w:szCs w:val="22"/>
        </w:rPr>
      </w:pPr>
      <w:r w:rsidRPr="002B0F64">
        <w:rPr>
          <w:b/>
          <w:bCs/>
          <w:sz w:val="22"/>
          <w:szCs w:val="22"/>
        </w:rPr>
        <w:t>ADJOURN:</w:t>
      </w:r>
    </w:p>
    <w:p w:rsidR="00941A91" w:rsidRDefault="00941A91"/>
    <w:p w:rsidR="002D3137" w:rsidRDefault="002D3137"/>
    <w:p w:rsidR="002D3137" w:rsidRDefault="002D3137"/>
    <w:p w:rsidR="002D3137" w:rsidRDefault="002D3137"/>
    <w:p w:rsidR="002D3137" w:rsidRDefault="002D3137"/>
    <w:p w:rsidR="002D3137" w:rsidRDefault="002D3137"/>
    <w:p w:rsidR="002D3137" w:rsidRDefault="002D3137"/>
    <w:p w:rsidR="002D3137" w:rsidRDefault="002D3137"/>
    <w:p w:rsidR="002D3137" w:rsidRDefault="002D3137"/>
    <w:p w:rsidR="002D3137" w:rsidRDefault="002D3137"/>
    <w:p w:rsidR="002D3137" w:rsidRDefault="002D3137"/>
    <w:p w:rsidR="002D3137" w:rsidRDefault="002D3137"/>
    <w:p w:rsidR="002D3137" w:rsidRDefault="002D3137"/>
    <w:p w:rsidR="002D3137" w:rsidRDefault="002D3137"/>
    <w:p w:rsidR="002D3137" w:rsidRDefault="002D3137"/>
    <w:p w:rsidR="002D3137" w:rsidRDefault="002D3137"/>
    <w:p w:rsidR="002D3137" w:rsidRDefault="002D3137"/>
    <w:p w:rsidR="002D3137" w:rsidRDefault="002D3137"/>
    <w:p w:rsidR="002D3137" w:rsidRPr="002E68DA" w:rsidRDefault="002D3137" w:rsidP="002D3137">
      <w:pPr>
        <w:rPr>
          <w:b/>
          <w:u w:val="double"/>
        </w:rPr>
      </w:pPr>
      <w:r w:rsidRPr="002E68DA">
        <w:rPr>
          <w:b/>
          <w:u w:val="double"/>
        </w:rPr>
        <w:t>BUSINESS SESSION:</w:t>
      </w:r>
      <w:r w:rsidRPr="002E68DA">
        <w:rPr>
          <w:b/>
          <w:u w:val="double"/>
        </w:rPr>
        <w:tab/>
        <w:t>THURSDAY, SEPTEMBER 2</w:t>
      </w:r>
      <w:r>
        <w:rPr>
          <w:b/>
          <w:u w:val="double"/>
        </w:rPr>
        <w:t>9</w:t>
      </w:r>
      <w:r w:rsidRPr="002E68DA">
        <w:rPr>
          <w:b/>
          <w:u w:val="double"/>
        </w:rPr>
        <w:t xml:space="preserve">, 2022, 10:00 A.M. </w:t>
      </w:r>
    </w:p>
    <w:p w:rsidR="002D3137" w:rsidRPr="002E68DA" w:rsidRDefault="002D3137" w:rsidP="002D3137">
      <w:r w:rsidRPr="002E68DA">
        <w:t>Location:</w:t>
      </w:r>
      <w:r w:rsidRPr="002E68DA">
        <w:tab/>
      </w:r>
      <w:r w:rsidRPr="002E68DA">
        <w:tab/>
      </w:r>
      <w:r w:rsidRPr="002E68DA">
        <w:tab/>
        <w:t>Commissioner’s Meeting Room, Basement.</w:t>
      </w:r>
    </w:p>
    <w:p w:rsidR="002D3137" w:rsidRPr="002E68DA" w:rsidRDefault="002D3137" w:rsidP="002D3137"/>
    <w:p w:rsidR="002D3137" w:rsidRPr="004942D8" w:rsidRDefault="002D3137" w:rsidP="002D3137">
      <w:pPr>
        <w:rPr>
          <w:i/>
          <w:sz w:val="16"/>
          <w:szCs w:val="16"/>
        </w:rPr>
      </w:pPr>
      <w:r w:rsidRPr="004942D8">
        <w:rPr>
          <w:i/>
          <w:sz w:val="16"/>
          <w:szCs w:val="16"/>
        </w:rPr>
        <w:t xml:space="preserve">*Public meetings </w:t>
      </w:r>
      <w:proofErr w:type="gramStart"/>
      <w:r w:rsidRPr="004942D8">
        <w:rPr>
          <w:i/>
          <w:sz w:val="16"/>
          <w:szCs w:val="16"/>
        </w:rPr>
        <w:t>are being held</w:t>
      </w:r>
      <w:proofErr w:type="gramEnd"/>
      <w:r w:rsidRPr="004942D8">
        <w:rPr>
          <w:i/>
          <w:sz w:val="16"/>
          <w:szCs w:val="16"/>
        </w:rPr>
        <w:t xml:space="preserve"> both in-person and by conference call.  To participate in the meeting please dial 1-408-419-1715 or 1-408-915-6290 and enter meeting number 2468097683#</w:t>
      </w:r>
    </w:p>
    <w:p w:rsidR="002D3137" w:rsidRPr="002E68DA" w:rsidRDefault="002D3137" w:rsidP="002D3137">
      <w:pPr>
        <w:jc w:val="center"/>
        <w:rPr>
          <w:b/>
        </w:rPr>
      </w:pPr>
    </w:p>
    <w:p w:rsidR="002D3137" w:rsidRPr="002E68DA" w:rsidRDefault="002D3137" w:rsidP="002D3137">
      <w:pPr>
        <w:rPr>
          <w:b/>
          <w:bCs/>
          <w:u w:val="single"/>
        </w:rPr>
      </w:pPr>
      <w:r w:rsidRPr="002E68DA">
        <w:rPr>
          <w:b/>
          <w:bCs/>
          <w:u w:val="single"/>
        </w:rPr>
        <w:t>Call to Order:</w:t>
      </w:r>
    </w:p>
    <w:p w:rsidR="002D3137" w:rsidRPr="002E68DA" w:rsidRDefault="002D3137" w:rsidP="002D3137">
      <w:pPr>
        <w:rPr>
          <w:bCs/>
        </w:rPr>
      </w:pPr>
      <w:r w:rsidRPr="002E68DA">
        <w:rPr>
          <w:bCs/>
        </w:rPr>
        <w:t>Commissioner Erb called the meeting to order.</w:t>
      </w:r>
    </w:p>
    <w:p w:rsidR="002D3137" w:rsidRPr="002E68DA" w:rsidRDefault="002D3137" w:rsidP="002D3137">
      <w:pPr>
        <w:rPr>
          <w:bCs/>
        </w:rPr>
      </w:pPr>
    </w:p>
    <w:p w:rsidR="002D3137" w:rsidRPr="002E68DA" w:rsidRDefault="002D3137" w:rsidP="002D3137">
      <w:pPr>
        <w:rPr>
          <w:b/>
          <w:bCs/>
          <w:u w:val="single"/>
        </w:rPr>
      </w:pPr>
      <w:r w:rsidRPr="002E68DA">
        <w:rPr>
          <w:b/>
          <w:bCs/>
          <w:u w:val="single"/>
        </w:rPr>
        <w:t>Moment of Silent Reflection:</w:t>
      </w:r>
    </w:p>
    <w:p w:rsidR="002D3137" w:rsidRPr="002E68DA" w:rsidRDefault="002D3137" w:rsidP="002D3137">
      <w:pPr>
        <w:rPr>
          <w:bCs/>
        </w:rPr>
      </w:pPr>
      <w:r w:rsidRPr="002E68DA">
        <w:rPr>
          <w:bCs/>
        </w:rPr>
        <w:t>Commissioner Erb called for a moment of silent reflection.</w:t>
      </w:r>
    </w:p>
    <w:p w:rsidR="002D3137" w:rsidRPr="002E68DA" w:rsidRDefault="002D3137" w:rsidP="002D3137">
      <w:pPr>
        <w:rPr>
          <w:bCs/>
        </w:rPr>
      </w:pPr>
    </w:p>
    <w:p w:rsidR="002D3137" w:rsidRPr="002E68DA" w:rsidRDefault="002D3137" w:rsidP="002D3137">
      <w:pPr>
        <w:rPr>
          <w:b/>
          <w:bCs/>
          <w:u w:val="single"/>
        </w:rPr>
      </w:pPr>
      <w:r w:rsidRPr="002E68DA">
        <w:rPr>
          <w:b/>
          <w:bCs/>
          <w:u w:val="single"/>
        </w:rPr>
        <w:t>Pledge of Allegiance to the Flag:</w:t>
      </w:r>
    </w:p>
    <w:p w:rsidR="002D3137" w:rsidRPr="002E68DA" w:rsidRDefault="002D3137" w:rsidP="002D3137">
      <w:pPr>
        <w:rPr>
          <w:bCs/>
        </w:rPr>
      </w:pPr>
      <w:r w:rsidRPr="002E68DA">
        <w:rPr>
          <w:bCs/>
        </w:rPr>
        <w:t>Commissioner Erb requested those participating in the meeting please stand and recite the Pledge of Allegiance to the Flag.</w:t>
      </w:r>
    </w:p>
    <w:p w:rsidR="002D3137" w:rsidRPr="002E68DA" w:rsidRDefault="002D3137" w:rsidP="002D3137">
      <w:pPr>
        <w:rPr>
          <w:bCs/>
        </w:rPr>
      </w:pPr>
    </w:p>
    <w:p w:rsidR="002D3137" w:rsidRPr="002E68DA" w:rsidRDefault="002D3137" w:rsidP="002D3137">
      <w:pPr>
        <w:rPr>
          <w:b/>
          <w:bCs/>
          <w:u w:val="single"/>
        </w:rPr>
      </w:pPr>
      <w:r w:rsidRPr="002E68DA">
        <w:rPr>
          <w:b/>
          <w:bCs/>
          <w:u w:val="single"/>
        </w:rPr>
        <w:t>Roll Call:</w:t>
      </w:r>
    </w:p>
    <w:p w:rsidR="002D3137" w:rsidRPr="002E68DA" w:rsidRDefault="002D3137" w:rsidP="002D3137">
      <w:pPr>
        <w:rPr>
          <w:b/>
          <w:bCs/>
          <w:u w:val="single"/>
        </w:rPr>
      </w:pPr>
      <w:r w:rsidRPr="002E68DA">
        <w:rPr>
          <w:b/>
          <w:bCs/>
          <w:u w:val="single"/>
        </w:rPr>
        <w:t>Members Present:</w:t>
      </w:r>
    </w:p>
    <w:p w:rsidR="002D3137" w:rsidRPr="002E68DA" w:rsidRDefault="002D3137" w:rsidP="002D3137">
      <w:pPr>
        <w:rPr>
          <w:bCs/>
        </w:rPr>
      </w:pPr>
      <w:r w:rsidRPr="002E68DA">
        <w:rPr>
          <w:bCs/>
        </w:rPr>
        <w:t>Commissioner Erb, Commissioner Webster</w:t>
      </w:r>
      <w:r>
        <w:rPr>
          <w:bCs/>
        </w:rPr>
        <w:t>,</w:t>
      </w:r>
      <w:r w:rsidRPr="002E68DA">
        <w:rPr>
          <w:bCs/>
        </w:rPr>
        <w:t xml:space="preserve"> and Chief Clerk Hemminger.</w:t>
      </w:r>
    </w:p>
    <w:p w:rsidR="002D3137" w:rsidRPr="002E68DA" w:rsidRDefault="002D3137" w:rsidP="002D3137">
      <w:pPr>
        <w:rPr>
          <w:bCs/>
        </w:rPr>
      </w:pPr>
    </w:p>
    <w:p w:rsidR="002D3137" w:rsidRPr="002E68DA" w:rsidRDefault="002D3137" w:rsidP="002D3137">
      <w:pPr>
        <w:rPr>
          <w:b/>
          <w:bCs/>
          <w:u w:val="single"/>
        </w:rPr>
      </w:pPr>
      <w:r w:rsidRPr="002E68DA">
        <w:rPr>
          <w:b/>
          <w:bCs/>
          <w:u w:val="single"/>
        </w:rPr>
        <w:t>Members Absent:</w:t>
      </w:r>
    </w:p>
    <w:p w:rsidR="002D3137" w:rsidRPr="002E68DA" w:rsidRDefault="002D3137" w:rsidP="002D3137">
      <w:pPr>
        <w:rPr>
          <w:bCs/>
        </w:rPr>
      </w:pPr>
      <w:r w:rsidRPr="002E68DA">
        <w:rPr>
          <w:bCs/>
        </w:rPr>
        <w:t>Commissioner Burke</w:t>
      </w:r>
      <w:r>
        <w:rPr>
          <w:bCs/>
        </w:rPr>
        <w:t>,</w:t>
      </w:r>
      <w:r w:rsidRPr="002E68DA">
        <w:rPr>
          <w:bCs/>
        </w:rPr>
        <w:t xml:space="preserve"> </w:t>
      </w:r>
      <w:r w:rsidRPr="002E68DA">
        <w:rPr>
          <w:bCs/>
        </w:rPr>
        <w:t>Solicitor Karn and Assistant Solicitor Muriceak.</w:t>
      </w:r>
    </w:p>
    <w:p w:rsidR="002D3137" w:rsidRPr="002E68DA" w:rsidRDefault="002D3137" w:rsidP="002D3137">
      <w:pPr>
        <w:rPr>
          <w:bCs/>
        </w:rPr>
      </w:pPr>
    </w:p>
    <w:p w:rsidR="002D3137" w:rsidRPr="002E68DA" w:rsidRDefault="002D3137" w:rsidP="002D3137">
      <w:pPr>
        <w:rPr>
          <w:b/>
          <w:bCs/>
          <w:u w:val="single"/>
        </w:rPr>
      </w:pPr>
      <w:r w:rsidRPr="002E68DA">
        <w:rPr>
          <w:b/>
          <w:bCs/>
          <w:u w:val="single"/>
        </w:rPr>
        <w:t>Others Present:</w:t>
      </w:r>
    </w:p>
    <w:p w:rsidR="002D3137" w:rsidRPr="002E68DA" w:rsidRDefault="002D3137" w:rsidP="002D3137">
      <w:pPr>
        <w:rPr>
          <w:bCs/>
        </w:rPr>
      </w:pPr>
      <w:r w:rsidRPr="002E68DA">
        <w:rPr>
          <w:bCs/>
        </w:rPr>
        <w:t>Rebecca Robinson (Purchasing), Lindsay Dempsie (Finance</w:t>
      </w:r>
      <w:r>
        <w:rPr>
          <w:bCs/>
        </w:rPr>
        <w:t>)</w:t>
      </w:r>
      <w:r w:rsidRPr="002E68DA">
        <w:rPr>
          <w:bCs/>
        </w:rPr>
        <w:t>,</w:t>
      </w:r>
      <w:r>
        <w:rPr>
          <w:bCs/>
        </w:rPr>
        <w:t xml:space="preserve"> and</w:t>
      </w:r>
      <w:r w:rsidRPr="002E68DA">
        <w:rPr>
          <w:bCs/>
        </w:rPr>
        <w:t xml:space="preserve"> Allison Senkevich (Commissioner’s Office).</w:t>
      </w:r>
    </w:p>
    <w:p w:rsidR="002D3137" w:rsidRPr="002E68DA" w:rsidRDefault="002D3137" w:rsidP="002D3137">
      <w:pPr>
        <w:rPr>
          <w:b/>
          <w:bCs/>
          <w:u w:val="single"/>
        </w:rPr>
      </w:pPr>
    </w:p>
    <w:p w:rsidR="002D3137" w:rsidRPr="002E68DA" w:rsidRDefault="002D3137" w:rsidP="002D3137">
      <w:pPr>
        <w:rPr>
          <w:b/>
          <w:bCs/>
          <w:u w:val="single"/>
        </w:rPr>
      </w:pPr>
      <w:r w:rsidRPr="002E68DA">
        <w:rPr>
          <w:b/>
          <w:bCs/>
          <w:u w:val="single"/>
        </w:rPr>
        <w:t>Public Comment:</w:t>
      </w:r>
    </w:p>
    <w:p w:rsidR="002D3137" w:rsidRPr="002E68DA" w:rsidRDefault="002D3137" w:rsidP="002D3137">
      <w:pPr>
        <w:rPr>
          <w:b/>
          <w:bCs/>
        </w:rPr>
      </w:pPr>
      <w:r w:rsidRPr="002E68DA">
        <w:rPr>
          <w:bCs/>
        </w:rPr>
        <w:t>Commissioner Erb called for public comment.</w:t>
      </w:r>
      <w:r w:rsidRPr="002E68DA">
        <w:rPr>
          <w:b/>
          <w:bCs/>
        </w:rPr>
        <w:t xml:space="preserve">  There were no comments noted.</w:t>
      </w:r>
    </w:p>
    <w:p w:rsidR="002D3137" w:rsidRPr="002E68DA" w:rsidRDefault="002D3137" w:rsidP="002D3137">
      <w:pPr>
        <w:rPr>
          <w:b/>
          <w:bCs/>
        </w:rPr>
      </w:pPr>
    </w:p>
    <w:p w:rsidR="002D3137" w:rsidRPr="002E68DA" w:rsidRDefault="002D3137" w:rsidP="002D3137">
      <w:pPr>
        <w:rPr>
          <w:b/>
          <w:bCs/>
          <w:u w:val="single"/>
        </w:rPr>
      </w:pPr>
      <w:r w:rsidRPr="002E68DA">
        <w:rPr>
          <w:b/>
          <w:bCs/>
          <w:u w:val="single"/>
        </w:rPr>
        <w:t>Unfinished Business:</w:t>
      </w:r>
    </w:p>
    <w:p w:rsidR="002D3137" w:rsidRPr="002E68DA" w:rsidRDefault="002D3137" w:rsidP="002D3137">
      <w:pPr>
        <w:rPr>
          <w:b/>
          <w:bCs/>
          <w:u w:val="single"/>
        </w:rPr>
      </w:pPr>
      <w:r w:rsidRPr="002E68DA">
        <w:rPr>
          <w:b/>
          <w:bCs/>
          <w:u w:val="single"/>
        </w:rPr>
        <w:t>Adoption of Resolutions:</w:t>
      </w:r>
    </w:p>
    <w:p w:rsidR="002D3137" w:rsidRPr="002D3137" w:rsidRDefault="002D3137" w:rsidP="002D3137">
      <w:pPr>
        <w:rPr>
          <w:bCs/>
        </w:rPr>
      </w:pPr>
      <w:proofErr w:type="gramStart"/>
      <w:r w:rsidRPr="002D3137">
        <w:rPr>
          <w:b/>
          <w:bCs/>
          <w:u w:val="single"/>
        </w:rPr>
        <w:t>Resolution 392-2022</w:t>
      </w:r>
      <w:r w:rsidRPr="002D3137">
        <w:rPr>
          <w:bCs/>
        </w:rPr>
        <w:t xml:space="preserve">:  Approving a County Application and Agreement for 2022 HAVA Grant Funds and Attachment B (Standard Terms and Conditions – Grant Agreements) between the County of Blair and the Commonwealth of Pennsylvania, Department of State, in the total amount of $9,717.62, to be used for activities to improve the administration of elections for federal office, including to enhance election technology, make election security improvements and implementation of </w:t>
      </w:r>
      <w:proofErr w:type="spellStart"/>
      <w:r w:rsidRPr="002D3137">
        <w:rPr>
          <w:bCs/>
        </w:rPr>
        <w:t>SUREVote</w:t>
      </w:r>
      <w:proofErr w:type="spellEnd"/>
      <w:r w:rsidRPr="002D3137">
        <w:rPr>
          <w:bCs/>
        </w:rPr>
        <w:t>, for the period of March 16, 2022 through September 30, 2023.</w:t>
      </w:r>
      <w:proofErr w:type="gramEnd"/>
    </w:p>
    <w:p w:rsidR="002D3137" w:rsidRDefault="002D3137" w:rsidP="002D3137">
      <w:pPr>
        <w:rPr>
          <w:bCs/>
        </w:rPr>
      </w:pPr>
    </w:p>
    <w:p w:rsidR="002D3137" w:rsidRDefault="002D3137" w:rsidP="002D3137">
      <w:pPr>
        <w:rPr>
          <w:bCs/>
        </w:rPr>
      </w:pPr>
      <w:r>
        <w:rPr>
          <w:bCs/>
        </w:rPr>
        <w:tab/>
      </w:r>
      <w:r>
        <w:rPr>
          <w:bCs/>
        </w:rPr>
        <w:t xml:space="preserve">Motion by Commissioner </w:t>
      </w:r>
      <w:r>
        <w:rPr>
          <w:bCs/>
        </w:rPr>
        <w:t>Webster</w:t>
      </w:r>
      <w:r>
        <w:rPr>
          <w:bCs/>
        </w:rPr>
        <w:t xml:space="preserve">, seconded by Commissioner </w:t>
      </w:r>
      <w:r>
        <w:rPr>
          <w:bCs/>
        </w:rPr>
        <w:t>Erb</w:t>
      </w:r>
      <w:r>
        <w:rPr>
          <w:bCs/>
        </w:rPr>
        <w:t xml:space="preserve"> and unanimously approved to adopt Resolution 3</w:t>
      </w:r>
      <w:r>
        <w:rPr>
          <w:bCs/>
        </w:rPr>
        <w:t>92</w:t>
      </w:r>
      <w:r>
        <w:rPr>
          <w:bCs/>
        </w:rPr>
        <w:t>-2022.</w:t>
      </w:r>
    </w:p>
    <w:p w:rsidR="002D3137" w:rsidRPr="002B0F64" w:rsidRDefault="002D3137" w:rsidP="002D3137">
      <w:pPr>
        <w:rPr>
          <w:bCs/>
        </w:rPr>
      </w:pPr>
    </w:p>
    <w:p w:rsidR="002D3137" w:rsidRPr="002B0F64" w:rsidRDefault="002D3137" w:rsidP="002D3137">
      <w:pPr>
        <w:rPr>
          <w:bCs/>
        </w:rPr>
      </w:pPr>
      <w:r w:rsidRPr="002B0F64">
        <w:rPr>
          <w:b/>
          <w:bCs/>
          <w:u w:val="single"/>
        </w:rPr>
        <w:t>Resolution 393-2022:</w:t>
      </w:r>
      <w:r w:rsidRPr="002B0F64">
        <w:rPr>
          <w:bCs/>
        </w:rPr>
        <w:t xml:space="preserve">  Approving a Forever Media, Inc. Autumn Play Fall Promotion with commercial air schedule on WALY 103.9 of 35:60 second commercials along with live promotional mentions, directory listing and Fort Logo on the landing page of Forever-Altoona.com, promoting October special Fort events, in the total amount of $600.00, to </w:t>
      </w:r>
      <w:proofErr w:type="gramStart"/>
      <w:r w:rsidRPr="002B0F64">
        <w:rPr>
          <w:bCs/>
        </w:rPr>
        <w:t>be paid</w:t>
      </w:r>
      <w:proofErr w:type="gramEnd"/>
      <w:r w:rsidRPr="002B0F64">
        <w:rPr>
          <w:bCs/>
        </w:rPr>
        <w:t xml:space="preserve"> from the Fort’s county advertising funds budget.</w:t>
      </w:r>
    </w:p>
    <w:p w:rsidR="002D3137" w:rsidRDefault="002D3137" w:rsidP="002D3137">
      <w:pPr>
        <w:rPr>
          <w:bCs/>
        </w:rPr>
      </w:pPr>
    </w:p>
    <w:p w:rsidR="002D3137" w:rsidRDefault="002D3137" w:rsidP="002D3137">
      <w:pPr>
        <w:ind w:firstLine="720"/>
        <w:rPr>
          <w:bCs/>
        </w:rPr>
      </w:pPr>
      <w:r>
        <w:rPr>
          <w:bCs/>
        </w:rPr>
        <w:t xml:space="preserve">Motion by Commissioner </w:t>
      </w:r>
      <w:r>
        <w:rPr>
          <w:bCs/>
        </w:rPr>
        <w:t>Webster</w:t>
      </w:r>
      <w:r>
        <w:rPr>
          <w:bCs/>
        </w:rPr>
        <w:t xml:space="preserve">, seconded by Commissioner </w:t>
      </w:r>
      <w:r>
        <w:rPr>
          <w:bCs/>
        </w:rPr>
        <w:t>Erb</w:t>
      </w:r>
      <w:r>
        <w:rPr>
          <w:bCs/>
        </w:rPr>
        <w:t xml:space="preserve"> and unanimously</w:t>
      </w:r>
      <w:r>
        <w:rPr>
          <w:bCs/>
        </w:rPr>
        <w:t xml:space="preserve"> approved to adopt Resolution 393</w:t>
      </w:r>
      <w:r>
        <w:rPr>
          <w:bCs/>
        </w:rPr>
        <w:t>-2022.</w:t>
      </w:r>
    </w:p>
    <w:p w:rsidR="002D3137" w:rsidRPr="002E68DA" w:rsidRDefault="002D3137" w:rsidP="002D3137">
      <w:pPr>
        <w:rPr>
          <w:bCs/>
        </w:rPr>
      </w:pPr>
    </w:p>
    <w:p w:rsidR="002D3137" w:rsidRPr="002D3137" w:rsidRDefault="00B5718F" w:rsidP="002D3137">
      <w:pPr>
        <w:rPr>
          <w:b/>
          <w:bCs/>
        </w:rPr>
      </w:pPr>
      <w:r w:rsidRPr="00B5718F">
        <w:rPr>
          <w:b/>
          <w:bCs/>
          <w:u w:val="single"/>
        </w:rPr>
        <w:t>Old Business</w:t>
      </w:r>
      <w:r w:rsidR="002D3137" w:rsidRPr="002D3137">
        <w:rPr>
          <w:b/>
          <w:bCs/>
        </w:rPr>
        <w:t>:</w:t>
      </w:r>
    </w:p>
    <w:p w:rsidR="002D3137" w:rsidRPr="002B0F64" w:rsidRDefault="002D3137" w:rsidP="002D3137">
      <w:pPr>
        <w:rPr>
          <w:b/>
          <w:bCs/>
          <w:u w:val="single"/>
        </w:rPr>
      </w:pPr>
      <w:r w:rsidRPr="002D3137">
        <w:rPr>
          <w:b/>
          <w:bCs/>
          <w:u w:val="single"/>
        </w:rPr>
        <w:t>Adoption of Resolutions</w:t>
      </w:r>
      <w:r w:rsidRPr="002B0F64">
        <w:rPr>
          <w:b/>
          <w:bCs/>
          <w:u w:val="single"/>
        </w:rPr>
        <w:t>:</w:t>
      </w:r>
    </w:p>
    <w:p w:rsidR="002D3137" w:rsidRPr="002B0F64" w:rsidRDefault="002D3137" w:rsidP="002D3137">
      <w:pPr>
        <w:rPr>
          <w:bCs/>
        </w:rPr>
      </w:pPr>
      <w:r w:rsidRPr="002B0F64">
        <w:rPr>
          <w:b/>
          <w:bCs/>
          <w:u w:val="single"/>
        </w:rPr>
        <w:t>Resolution 326-2022:</w:t>
      </w:r>
      <w:r w:rsidRPr="002B0F64">
        <w:rPr>
          <w:bCs/>
        </w:rPr>
        <w:t xml:space="preserve">  Approving the FY 2020/2021 and 2021/2022 renewal Purchase of Service Agreements between the County of Blair, Blair County Children, Youth and Families and Professional Family Care Services, Inc.</w:t>
      </w:r>
    </w:p>
    <w:p w:rsidR="002D3137" w:rsidRDefault="002D3137" w:rsidP="002D3137">
      <w:pPr>
        <w:rPr>
          <w:b/>
          <w:bCs/>
          <w:u w:val="single"/>
        </w:rPr>
      </w:pPr>
    </w:p>
    <w:p w:rsidR="002D3137" w:rsidRDefault="002D3137" w:rsidP="002D3137">
      <w:pPr>
        <w:rPr>
          <w:bCs/>
        </w:rPr>
      </w:pPr>
      <w:r>
        <w:rPr>
          <w:bCs/>
        </w:rPr>
        <w:tab/>
        <w:t>Chief Clerk Hemminger advised that this item is still not ready for adoption.</w:t>
      </w:r>
    </w:p>
    <w:p w:rsidR="002D3137" w:rsidRPr="002D3137" w:rsidRDefault="002D3137" w:rsidP="002D3137">
      <w:pPr>
        <w:rPr>
          <w:bCs/>
        </w:rPr>
      </w:pPr>
    </w:p>
    <w:p w:rsidR="002D3137" w:rsidRPr="002B0F64" w:rsidRDefault="002D3137" w:rsidP="002D3137">
      <w:pPr>
        <w:rPr>
          <w:b/>
          <w:bCs/>
        </w:rPr>
      </w:pPr>
      <w:r w:rsidRPr="002B0F64">
        <w:rPr>
          <w:b/>
          <w:bCs/>
          <w:u w:val="single"/>
        </w:rPr>
        <w:t>Resolution 375-2022:</w:t>
      </w:r>
      <w:r w:rsidRPr="002B0F64">
        <w:rPr>
          <w:bCs/>
        </w:rPr>
        <w:t xml:space="preserve">  Approving the FY 2022/2023 renewal contract between the County of Blair and </w:t>
      </w:r>
      <w:proofErr w:type="spellStart"/>
      <w:r w:rsidRPr="002B0F64">
        <w:rPr>
          <w:bCs/>
        </w:rPr>
        <w:t>Peerstar</w:t>
      </w:r>
      <w:proofErr w:type="spellEnd"/>
      <w:r w:rsidRPr="002B0F64">
        <w:rPr>
          <w:bCs/>
        </w:rPr>
        <w:t xml:space="preserve">, in the maximum contract amount of $10,500.00.  </w:t>
      </w:r>
    </w:p>
    <w:p w:rsidR="002D3137" w:rsidRPr="002B0F64" w:rsidRDefault="002D3137" w:rsidP="002D3137">
      <w:pPr>
        <w:pStyle w:val="ListParagraph"/>
        <w:rPr>
          <w:b/>
          <w:bCs/>
          <w:sz w:val="22"/>
          <w:szCs w:val="22"/>
        </w:rPr>
      </w:pPr>
    </w:p>
    <w:p w:rsidR="002D3137" w:rsidRDefault="002D3137" w:rsidP="002D3137">
      <w:pPr>
        <w:ind w:firstLine="720"/>
        <w:rPr>
          <w:bCs/>
        </w:rPr>
      </w:pPr>
      <w:r>
        <w:rPr>
          <w:bCs/>
        </w:rPr>
        <w:t>Motion by Commissioner Erb, seconded by Commissioner Webster and unanimously appr</w:t>
      </w:r>
      <w:r>
        <w:rPr>
          <w:bCs/>
        </w:rPr>
        <w:t>oved to adopt Resolution 375</w:t>
      </w:r>
      <w:r>
        <w:rPr>
          <w:bCs/>
        </w:rPr>
        <w:t>-2022.</w:t>
      </w:r>
    </w:p>
    <w:p w:rsidR="002D3137" w:rsidRDefault="002D3137" w:rsidP="002D3137">
      <w:pPr>
        <w:rPr>
          <w:bCs/>
        </w:rPr>
      </w:pPr>
    </w:p>
    <w:p w:rsidR="002D3137" w:rsidRDefault="00B5718F" w:rsidP="002D3137">
      <w:pPr>
        <w:rPr>
          <w:b/>
          <w:bCs/>
          <w:u w:val="single"/>
        </w:rPr>
      </w:pPr>
      <w:r w:rsidRPr="00B5718F">
        <w:rPr>
          <w:b/>
          <w:bCs/>
          <w:u w:val="single"/>
        </w:rPr>
        <w:t>New Business</w:t>
      </w:r>
      <w:r w:rsidR="002D3137" w:rsidRPr="002D3137">
        <w:rPr>
          <w:b/>
          <w:bCs/>
        </w:rPr>
        <w:t>:</w:t>
      </w:r>
    </w:p>
    <w:p w:rsidR="002D3137" w:rsidRDefault="002D3137" w:rsidP="002D3137">
      <w:pPr>
        <w:rPr>
          <w:bCs/>
        </w:rPr>
      </w:pPr>
      <w:r>
        <w:rPr>
          <w:bCs/>
        </w:rPr>
        <w:t>None</w:t>
      </w:r>
      <w:bookmarkStart w:id="0" w:name="_GoBack"/>
      <w:bookmarkEnd w:id="0"/>
    </w:p>
    <w:p w:rsidR="002D3137" w:rsidRPr="002D3137" w:rsidRDefault="002D3137" w:rsidP="002D3137">
      <w:pPr>
        <w:rPr>
          <w:bCs/>
        </w:rPr>
      </w:pPr>
    </w:p>
    <w:p w:rsidR="002D3137" w:rsidRPr="002E68DA" w:rsidRDefault="002D3137" w:rsidP="002D3137">
      <w:pPr>
        <w:rPr>
          <w:u w:val="single"/>
        </w:rPr>
      </w:pPr>
      <w:r w:rsidRPr="002E68DA">
        <w:rPr>
          <w:b/>
          <w:bCs/>
          <w:u w:val="single"/>
        </w:rPr>
        <w:t>Adjourn:</w:t>
      </w:r>
    </w:p>
    <w:p w:rsidR="002D3137" w:rsidRPr="002E68DA" w:rsidRDefault="002D3137" w:rsidP="002D3137">
      <w:r w:rsidRPr="002E68DA">
        <w:t>Meeting Adjourned,</w:t>
      </w:r>
    </w:p>
    <w:p w:rsidR="002D3137" w:rsidRPr="002E68DA" w:rsidRDefault="002D3137" w:rsidP="002D3137"/>
    <w:p w:rsidR="002D3137" w:rsidRPr="002E68DA" w:rsidRDefault="002D3137" w:rsidP="002D3137"/>
    <w:p w:rsidR="002D3137" w:rsidRPr="002E68DA" w:rsidRDefault="002D3137" w:rsidP="002D3137"/>
    <w:p w:rsidR="002D3137" w:rsidRPr="002E68DA" w:rsidRDefault="002D3137" w:rsidP="002D3137">
      <w:r w:rsidRPr="002E68DA">
        <w:t>_________________________________</w:t>
      </w:r>
    </w:p>
    <w:p w:rsidR="002D3137" w:rsidRPr="002E68DA" w:rsidRDefault="002D3137" w:rsidP="002D3137">
      <w:r w:rsidRPr="002E68DA">
        <w:t>Nicole M. Hemminger, Chief Clerk</w:t>
      </w:r>
    </w:p>
    <w:p w:rsidR="002D3137" w:rsidRPr="002B0F64" w:rsidRDefault="002D3137"/>
    <w:sectPr w:rsidR="002D3137" w:rsidRPr="002B0F64" w:rsidSect="002D313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35FD5"/>
    <w:multiLevelType w:val="hybridMultilevel"/>
    <w:tmpl w:val="CB2E3D5E"/>
    <w:lvl w:ilvl="0" w:tplc="ABC4F590">
      <w:start w:val="1"/>
      <w:numFmt w:val="decimal"/>
      <w:lvlText w:val="%1."/>
      <w:lvlJc w:val="left"/>
      <w:pPr>
        <w:tabs>
          <w:tab w:val="num" w:pos="1080"/>
        </w:tabs>
        <w:ind w:left="1080" w:hanging="720"/>
      </w:pPr>
      <w:rPr>
        <w:b w:val="0"/>
      </w:rPr>
    </w:lvl>
    <w:lvl w:ilvl="1" w:tplc="3076A290">
      <w:start w:val="1"/>
      <w:numFmt w:val="lowerLetter"/>
      <w:lvlText w:val="%2."/>
      <w:lvlJc w:val="left"/>
      <w:pPr>
        <w:tabs>
          <w:tab w:val="num" w:pos="1440"/>
        </w:tabs>
        <w:ind w:left="1440" w:hanging="360"/>
      </w:pPr>
      <w:rPr>
        <w:sz w:val="24"/>
        <w:szCs w:val="24"/>
      </w:rPr>
    </w:lvl>
    <w:lvl w:ilvl="2" w:tplc="BE80A6EC">
      <w:start w:val="1"/>
      <w:numFmt w:val="lowerLetter"/>
      <w:lvlText w:val="%3."/>
      <w:lvlJc w:val="right"/>
      <w:pPr>
        <w:tabs>
          <w:tab w:val="num" w:pos="2250"/>
        </w:tabs>
        <w:ind w:left="2250" w:hanging="180"/>
      </w:pPr>
      <w:rPr>
        <w:rFonts w:ascii="Times New Roman" w:eastAsia="Times New Roman" w:hAnsi="Times New Roman" w:cs="Times New Roman"/>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D7453A"/>
    <w:multiLevelType w:val="hybridMultilevel"/>
    <w:tmpl w:val="B28C2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777B1F"/>
    <w:multiLevelType w:val="hybridMultilevel"/>
    <w:tmpl w:val="F9AAA6C8"/>
    <w:lvl w:ilvl="0" w:tplc="3B9C4F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49739DE"/>
    <w:multiLevelType w:val="hybridMultilevel"/>
    <w:tmpl w:val="B28C2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FD"/>
    <w:rsid w:val="00182884"/>
    <w:rsid w:val="002B0F64"/>
    <w:rsid w:val="002D3137"/>
    <w:rsid w:val="005B13B1"/>
    <w:rsid w:val="00941A91"/>
    <w:rsid w:val="00973920"/>
    <w:rsid w:val="00A07A63"/>
    <w:rsid w:val="00B5718F"/>
    <w:rsid w:val="00C72FFD"/>
    <w:rsid w:val="00DF4988"/>
    <w:rsid w:val="00F17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894C"/>
  <w15:chartTrackingRefBased/>
  <w15:docId w15:val="{FAF9E577-25FA-4E9D-9490-6026E6AC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F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2FFD"/>
    <w:pPr>
      <w:ind w:left="720"/>
      <w:contextualSpacing/>
    </w:pPr>
  </w:style>
  <w:style w:type="paragraph" w:styleId="BalloonText">
    <w:name w:val="Balloon Text"/>
    <w:basedOn w:val="Normal"/>
    <w:link w:val="BalloonTextChar"/>
    <w:uiPriority w:val="99"/>
    <w:semiHidden/>
    <w:unhideWhenUsed/>
    <w:rsid w:val="00DF49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9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39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Harpster</dc:creator>
  <cp:keywords/>
  <dc:description/>
  <cp:lastModifiedBy>Allison Senkevich</cp:lastModifiedBy>
  <cp:revision>11</cp:revision>
  <cp:lastPrinted>2022-09-27T15:32:00Z</cp:lastPrinted>
  <dcterms:created xsi:type="dcterms:W3CDTF">2022-09-27T15:17:00Z</dcterms:created>
  <dcterms:modified xsi:type="dcterms:W3CDTF">2022-09-29T15:23:00Z</dcterms:modified>
</cp:coreProperties>
</file>